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C43E">
      <w:pPr>
        <w:pStyle w:val="1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14:paraId="27B9EB7D">
      <w:pPr>
        <w:pStyle w:val="11"/>
        <w:rPr>
          <w:rFonts w:cs="Times New Roman"/>
          <w:b/>
          <w:sz w:val="24"/>
          <w:szCs w:val="24"/>
        </w:rPr>
      </w:pPr>
    </w:p>
    <w:p w14:paraId="4FE0CF2E">
      <w:pPr>
        <w:pStyle w:val="1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14:paraId="21110AA9">
      <w:pPr>
        <w:pStyle w:val="11"/>
        <w:jc w:val="center"/>
        <w:rPr>
          <w:rFonts w:cs="Times New Roman"/>
          <w:sz w:val="24"/>
          <w:szCs w:val="24"/>
        </w:rPr>
      </w:pPr>
    </w:p>
    <w:p w14:paraId="31829974">
      <w:pPr>
        <w:pStyle w:val="11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14:paraId="1AD3E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27pt;margin-top:9.2pt;height:0pt;width:521.95pt;z-index:251659264;mso-width-relative:page;mso-height-relative:page;" filled="f" stroked="t" coordsize="21600,21600" o:gfxdata="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srZJHXAAAACQEAAA8AAAAAAAAAAQAgAAAA&#10;IgAAAGRycy9kb3ducmV2LnhtbFBLAQIUABQAAAAIAIdO4kB3WdAiDAIAAOsDAAAOAAAAAAAAAAEA&#10;IAAAACYBAABkcnMvZTJvRG9jLnhtbFBLBQYAAAAABgAGAFkBAACkBQAAAAA=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738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Бесплатно</w:t>
      </w:r>
    </w:p>
    <w:p w14:paraId="14D88D35">
      <w:pPr>
        <w:rPr>
          <w:rFonts w:ascii="Times New Roman" w:hAnsi="Times New Roman" w:cs="Times New Roman"/>
          <w:sz w:val="24"/>
          <w:szCs w:val="24"/>
        </w:rPr>
      </w:pPr>
    </w:p>
    <w:p w14:paraId="296FCC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5» </w:t>
      </w:r>
      <w:r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5A85D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7F734820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24640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Ульяновская область Новоспасский район</w:t>
      </w:r>
    </w:p>
    <w:p w14:paraId="0C6FD917">
      <w:pPr>
        <w:jc w:val="center"/>
        <w:rPr>
          <w:rFonts w:ascii="Times New Roman" w:hAnsi="Times New Roman"/>
          <w:szCs w:val="28"/>
        </w:rPr>
      </w:pPr>
    </w:p>
    <w:p w14:paraId="655108F4">
      <w:pPr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СОВЕТ ДЕПУТАТОВ</w:t>
      </w:r>
    </w:p>
    <w:p w14:paraId="68DE7F1F">
      <w:pPr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МУНИЦИПАЛЬНОГО ОБРАЗОВАНИЯ</w:t>
      </w:r>
    </w:p>
    <w:p w14:paraId="1AE0AB7E">
      <w:pPr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ТРОИЦКОСУНГУРСКОЕ</w:t>
      </w:r>
    </w:p>
    <w:p w14:paraId="4D51C96F">
      <w:pPr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СЕЛЬСКОЕ ПОСЕЛЕНИЕ</w:t>
      </w:r>
    </w:p>
    <w:p w14:paraId="23133747">
      <w:pPr>
        <w:jc w:val="center"/>
        <w:rPr>
          <w:rFonts w:ascii="Times New Roman" w:hAnsi="Times New Roman"/>
          <w:szCs w:val="28"/>
        </w:rPr>
      </w:pPr>
    </w:p>
    <w:p w14:paraId="335D9884">
      <w:pPr>
        <w:jc w:val="center"/>
        <w:rPr>
          <w:rFonts w:ascii="Times New Roman" w:hAnsi="Times New Roman"/>
          <w:b/>
          <w:spacing w:val="120"/>
          <w:szCs w:val="28"/>
        </w:rPr>
      </w:pPr>
      <w:r>
        <w:rPr>
          <w:rFonts w:ascii="Times New Roman" w:hAnsi="Times New Roman"/>
          <w:b/>
          <w:spacing w:val="120"/>
          <w:szCs w:val="28"/>
        </w:rPr>
        <w:t>Решение</w:t>
      </w:r>
    </w:p>
    <w:p w14:paraId="6FF791F4">
      <w:pPr>
        <w:jc w:val="center"/>
        <w:rPr>
          <w:rFonts w:ascii="Times New Roman" w:hAnsi="Times New Roman"/>
          <w:b/>
          <w:spacing w:val="120"/>
          <w:szCs w:val="28"/>
        </w:rPr>
      </w:pPr>
    </w:p>
    <w:p w14:paraId="4B3B6C25">
      <w:pPr>
        <w:jc w:val="center"/>
        <w:rPr>
          <w:rFonts w:ascii="Times New Roman" w:hAnsi="Times New Roman"/>
          <w:b/>
          <w:szCs w:val="28"/>
        </w:rPr>
      </w:pPr>
    </w:p>
    <w:p w14:paraId="3D10254A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от 02 августа  2024 года                      с. Троицкий Сунгур                        №  8/19</w:t>
      </w:r>
    </w:p>
    <w:p w14:paraId="4C89E0DE">
      <w:pPr>
        <w:ind w:firstLine="426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экз. №</w:t>
      </w:r>
    </w:p>
    <w:p w14:paraId="1B8ACEB3">
      <w:pPr>
        <w:ind w:firstLine="426"/>
        <w:rPr>
          <w:rFonts w:hint="default" w:ascii="Times New Roman" w:hAnsi="Times New Roman" w:cs="Times New Roman"/>
          <w:sz w:val="22"/>
          <w:szCs w:val="22"/>
        </w:rPr>
      </w:pPr>
    </w:p>
    <w:p w14:paraId="031C24BB">
      <w:pPr>
        <w:ind w:firstLine="426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3"/>
        <w:tblW w:w="968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5"/>
        <w:gridCol w:w="885"/>
        <w:gridCol w:w="3900"/>
        <w:gridCol w:w="30"/>
        <w:gridCol w:w="39"/>
        <w:gridCol w:w="50"/>
      </w:tblGrid>
      <w:tr w14:paraId="60078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019" w:type="dxa"/>
          <w:trHeight w:val="1411" w:hRule="atLeast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BADC29"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Об утверждении прогнозного плана (программы) приватизации муниципального имущества муниципального образования Троицкосунгурское сельское поселение Новоспасского района Ульяновской области на 2024-2026 годы</w:t>
            </w:r>
          </w:p>
        </w:tc>
      </w:tr>
      <w:tr w14:paraId="250A5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9" w:type="dxa"/>
          <w:trHeight w:val="7127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BB5F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В соответствии с Федеральным законом от 21.12.2001 года № 178-ФЗ  «О приватизации государственного и муниципального имущества», Уставом Троицкосунгурское сельское поселение Новоспасского района Ульяновской области, решением Совета депутатов муниципального образования Троицкосунгурское сельское поселение Новоспасского района Ульяновской области № 8/26 от 03.02.2006 года «Об утверждении Положения о порядке владения, пользования и распоряжения имуществом, находящимся в муниципальной собственности поселения»,  Совет депутатов решил:</w:t>
            </w:r>
          </w:p>
          <w:p w14:paraId="6895420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1.Утвердить Прогнозный план (программу) приватизации муниципального имущества муниципального образования «Новоспасский район» Ульяновской области на 2024-2026 годы (Приложение).</w:t>
            </w:r>
          </w:p>
          <w:p w14:paraId="61CED5B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2. Контроль за исполнением данного решения возложить на специалиста 1 разряда администрации муниципального образования Новоспасского района Ульяновской области.</w:t>
            </w:r>
          </w:p>
          <w:p w14:paraId="24F49589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3. Решение вступает в силу на следующий день после дня его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 и распространяется на правоотношения, возникшие с  01.01.2024 года.</w:t>
            </w:r>
          </w:p>
          <w:p w14:paraId="72005C6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4. Разместить настоящее решение на официальном сайте муниципального образования Троицкосунгурское сельское поселение Новоспасского района Ульяновской области  и официальном сайте РФ в сети «Интернет» для размещения информации о проведении торгов: torgi.gov.ru.</w:t>
            </w:r>
          </w:p>
          <w:p w14:paraId="4AF8F82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B68EF3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35157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48BB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  <w:p w14:paraId="1B0D9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Троицкосунгурское сельское поселение</w:t>
            </w:r>
          </w:p>
          <w:p w14:paraId="6E4B56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Новоспасского района </w:t>
            </w:r>
          </w:p>
          <w:p w14:paraId="49AE8F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Ульяновской области                                    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А.П. Еремеев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F8E6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90DE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19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0EB1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DB921D3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2BAD610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Утверждено Решением</w:t>
            </w:r>
          </w:p>
          <w:p w14:paraId="5AB50B5E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Совета депутатов </w:t>
            </w:r>
          </w:p>
          <w:p w14:paraId="552AFD1D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МО Троицкосунгурское сельское поселение Новоспасского района Ульяновской области </w:t>
            </w:r>
          </w:p>
          <w:p w14:paraId="247AA41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02 августа 2024 года № 8/19</w:t>
            </w:r>
          </w:p>
          <w:p w14:paraId="2D5E79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4C8AFDFC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5D9A572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28F518D1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Прогнозный план (программа) приватизации </w:t>
      </w:r>
    </w:p>
    <w:p w14:paraId="3C937053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муниципального имущества </w:t>
      </w:r>
    </w:p>
    <w:p w14:paraId="7931DEC8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муниципального образования Троицкосунгурское сельское поселение Новоспасского района Ульяновской области на 2024-2026 годы</w:t>
      </w:r>
    </w:p>
    <w:p w14:paraId="5F22C2EE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 w14:paraId="1464055C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1. Общие положения </w:t>
      </w:r>
    </w:p>
    <w:p w14:paraId="1384D4C3">
      <w:pPr>
        <w:pStyle w:val="1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1.1. Прогнозный план (программа) приватизации муниципального имущества муниципального образования Троицкосунгурское сельское поселение Новоспасского района Ульяновской области разработан в соответствии с Гражданским кодексом Российской Федерации, Федеральным законом от 21.12.2001 года № 178-ФЗ  «О приватизации государственного и муниципального имущества», решением Совета депутатов муниципального образования Троицкосунгурское сельское поселение Новоспасского района Ульяновской области № 8/26 от 03.02.2006 года «Об утверждении Положения о порядке владения, пользования и распоряжения имуществом, находящимся в муниципальной собственности поселения» и определяет основные цели, приоритеты и ограничения, порядок приватизации муниципального имущества муниципального образования Троицкосунгурское сельское поселение Новоспасского района Ульяновской области – далее муниципальная собственность Новоспасского района Ульяновской области.</w:t>
      </w:r>
    </w:p>
    <w:p w14:paraId="0511318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1.2. Приватизация муниципального имущества – это приобретение исключительно на возмездной основе физическими и (или) юридическими лицами в частную собственность муниципальных организаций, их подразделений, производственных баз, оборудования, зданий, сооружений, строений, а также иного имущества, находящегося в муниципальной собственности муниципального образования Троицкосунгурское сельское поселение Новоспасского района Ульяновской области.</w:t>
      </w:r>
    </w:p>
    <w:p w14:paraId="467E629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1.3. Главными целями и направлениями при приватизации муниципального имущества в 2024-2026 годы будут являться:</w:t>
      </w:r>
    </w:p>
    <w:p w14:paraId="2C2672B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формирование широкого слоя частных собственников;</w:t>
      </w:r>
    </w:p>
    <w:p w14:paraId="5645EDA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повышение эффективности деятельности организаций- привлечение инвестиций, в том числе иностранных;</w:t>
      </w:r>
    </w:p>
    <w:p w14:paraId="1336BFC1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улучшение социально-экономической обстановки поселения;</w:t>
      </w:r>
    </w:p>
    <w:p w14:paraId="7717C6F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своевременное и полное поступление в бюджет всех запланированных доходов от приватизации;</w:t>
      </w:r>
    </w:p>
    <w:p w14:paraId="6F9CD109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получение дополнительных доходов в  бюджет за счет  продажи ликвидного имущества способами, обеспечивающими максимальные денежные поступления.</w:t>
      </w:r>
    </w:p>
    <w:p w14:paraId="3B44BD7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1.4. Требования, установленные настоящим Прогнозным планом приватизации обязательны для исполнения всеми органами местного самоуправления муниципального образования Троицкосунгурское сельское поселение Новоспасского района Ульяновской области.</w:t>
      </w:r>
    </w:p>
    <w:p w14:paraId="2442F6E8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1.5. Органом, уполномоченным принимать решения о приватизации муниципального имущества, является администрация муниципального образования Троицкосунгурское сельское поселение Новоспасского района Ульяновской области.</w:t>
      </w:r>
    </w:p>
    <w:p w14:paraId="04372283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356ED3E8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2. Приватизация муниципального имущества </w:t>
      </w:r>
    </w:p>
    <w:p w14:paraId="1F1BF859"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(приоритеты и ограничения)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5BADBF5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Приватизация муниципального имущества, исходя из возможности его приватизации, осуществляется по совместному решению администрации муниципального образования  Троицкосунгурское сельское поселение Новоспасского района Ульяновской области и Совета депутатов муниципального образования  Троицкосунгурское сельское поселение Новоспасского района Ульяновской области и выражается в настоящем плане.</w:t>
      </w:r>
    </w:p>
    <w:p w14:paraId="444D187E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2.1 Муниципальное имущество, приватизация которого осуществляется по совместному  решению администрации муниципального образования  Троицкосунгурское сельское поселение Новоспасского района Ульяновской области и Совета депутатов муниципального образования  Троицкосунгурское сельское поселение Новоспасского района Ульяновской области и планируется приватизировать в 2024-2026 годы:</w:t>
      </w:r>
    </w:p>
    <w:p w14:paraId="332DEE7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tbl>
      <w:tblPr>
        <w:tblStyle w:val="3"/>
        <w:tblW w:w="9900" w:type="dxa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460"/>
        <w:gridCol w:w="2550"/>
        <w:gridCol w:w="2625"/>
        <w:gridCol w:w="1695"/>
      </w:tblGrid>
      <w:tr w14:paraId="52498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85F9B8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DA26A6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Наименование, характеристика</w:t>
            </w:r>
          </w:p>
          <w:p w14:paraId="78FB743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имущества, кадастровый номер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EB7C5A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B1661C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Назначение имущества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082053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Планируемый срок приватизации, год.</w:t>
            </w:r>
          </w:p>
          <w:p w14:paraId="7122AD6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Способ приватизации.</w:t>
            </w:r>
          </w:p>
        </w:tc>
      </w:tr>
      <w:tr w14:paraId="7F17E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70" w:type="dxa"/>
            <w:tcBorders>
              <w:top w:val="single" w:color="auto" w:sz="0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5FB188E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26BB7D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EEC26E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929C74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60" w:type="dxa"/>
            <w:tcBorders>
              <w:top w:val="single" w:color="auto" w:sz="0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60A9D18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A8F7AD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1D584C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Нежилое здание конюшни, общая площадь 456,2 кв.м., кадастровый номер 73:11:020308:281</w:t>
            </w:r>
          </w:p>
          <w:p w14:paraId="6E31B09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auto" w:sz="0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4AED309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Российская Федерация, Ульяновская область, муниципальный район Новоспасский, сельское поселение Троицкосунгурское, село Троицкий Сунгур, улица Ульяновская, дом 2а</w:t>
            </w:r>
          </w:p>
        </w:tc>
        <w:tc>
          <w:tcPr>
            <w:tcW w:w="2625" w:type="dxa"/>
            <w:tcBorders>
              <w:top w:val="single" w:color="auto" w:sz="0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0580340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CAFA34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15E05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87A97B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967E3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здание конюшни</w:t>
            </w:r>
          </w:p>
        </w:tc>
        <w:tc>
          <w:tcPr>
            <w:tcW w:w="1695" w:type="dxa"/>
            <w:tcBorders>
              <w:top w:val="single" w:color="auto" w:sz="0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top"/>
          </w:tcPr>
          <w:p w14:paraId="6865DAB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95AA10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5C948A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C59DB1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</w:t>
            </w:r>
          </w:p>
          <w:p w14:paraId="792D50C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Аукцион </w:t>
            </w:r>
          </w:p>
        </w:tc>
      </w:tr>
    </w:tbl>
    <w:p w14:paraId="3DD8D622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F31AAD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Начальная цена объекта приватизации устанавливается по цене  независимой оценки объекта недвижимости. Срок рассрочки платежа может быть установлен в соответствии с условиями приватизации муниципального имущества. </w:t>
      </w:r>
    </w:p>
    <w:p w14:paraId="55EFB2F3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Приватизация имущества, включенного в Прогнозный план, не повлияет на структурные изменения в экономике, и наряду с этим продажа муниципального имущества на аукционе позволит пополнить местный бюджет средствами от приватизации, и будет способствовать привлечению инвесторов. </w:t>
      </w:r>
    </w:p>
    <w:p w14:paraId="70710539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2.2. Приватизация объектов культурного наследия (памятников истории и культуры, а также выявленные объекты культурного наследия) производится в порядке и способами, которые установлены Федеральным законом «О приватизации государственного и муниципального имущества», при условии их обременения обязательствами по содержанию, сохранению и использованию.</w:t>
      </w:r>
    </w:p>
    <w:p w14:paraId="501B476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2.3. Допускается внесение изменений и дополнений в перечень имущества подлежащего приватизации в 2024-2026годы.</w:t>
      </w:r>
    </w:p>
    <w:p w14:paraId="1E4D9374">
      <w:pPr>
        <w:rPr>
          <w:rFonts w:hint="default" w:ascii="Times New Roman" w:hAnsi="Times New Roman" w:cs="Times New Roman"/>
          <w:b/>
          <w:sz w:val="22"/>
          <w:szCs w:val="22"/>
        </w:rPr>
      </w:pPr>
    </w:p>
    <w:p w14:paraId="4E8E0942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3. Способы приватизации</w:t>
      </w:r>
    </w:p>
    <w:p w14:paraId="728697C4">
      <w:pPr>
        <w:pStyle w:val="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3.1. Способы приватизации муниципального имущества предусмотрены согласно Федерального закона «О приватизации государственного и муниципального имущества».</w:t>
      </w:r>
    </w:p>
    <w:p w14:paraId="1710E378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Передача кредиторам муниципального имущества в зачет муниципальных заимствований поселения,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законом «О приватизации государственного и муниципального имущества».</w:t>
      </w:r>
    </w:p>
    <w:p w14:paraId="412E08EE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6841F187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4. Отчуждение земельных участков при приватизации </w:t>
      </w:r>
    </w:p>
    <w:p w14:paraId="058DA5BC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муниципального имущества</w:t>
      </w:r>
    </w:p>
    <w:p w14:paraId="0D733D7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4.1.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14:paraId="641F6E44">
      <w:pPr>
        <w:ind w:firstLine="708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Отчуждение земельных участков производится в соответствии с требованием статьи 28 Федерального закона «О приватизации государственного и муниципального имущества».</w:t>
      </w:r>
    </w:p>
    <w:p w14:paraId="2BCEE9EA"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 w14:paraId="3B90FE96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5. Порядок принятия решения о приватизации</w:t>
      </w:r>
    </w:p>
    <w:p w14:paraId="5BA26685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муниципального имущества</w:t>
      </w:r>
    </w:p>
    <w:p w14:paraId="12061712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 w14:paraId="7E779DD8">
      <w:pPr>
        <w:pStyle w:val="1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5.1. Для приватизации муниципального имущества по принципу представительства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создается</w:t>
      </w:r>
      <w:r>
        <w:rPr>
          <w:rFonts w:hint="default" w:ascii="Times New Roman" w:hAnsi="Times New Roman" w:cs="Times New Roman"/>
          <w:sz w:val="22"/>
          <w:szCs w:val="22"/>
        </w:rPr>
        <w:t xml:space="preserve"> постоянно действующая комиссия по приватизации, которая утверждается постановлением администрации муниципального образования Троицкосунгурское сельское поселение Новоспасского района Ульяновской области, в состав которой в обязательном порядке входят:</w:t>
      </w:r>
    </w:p>
    <w:p w14:paraId="49EB673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 четыре представителя администрации муниципального образования Троицкосунгурское сельское поселение Новоспасского района Ульяновской области;</w:t>
      </w:r>
    </w:p>
    <w:p w14:paraId="5CFE5E2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 два  депутата Совета депутатов муниципального образования Троицкосунгурское сельское поселение Новоспасского района Ульяновской области.</w:t>
      </w:r>
    </w:p>
    <w:p w14:paraId="0DA3CECC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5.2. Изменение либо отмена решений об условиях приватизации муниципального имущества производится Продавцом имущества –администрацией муниципального образования Троицкосунгурское сельское поселение Новоспасского района Ульяновской области.</w:t>
      </w:r>
    </w:p>
    <w:p w14:paraId="2859F96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5.3. В случае невыполнения приватизации объектов муниципальной собственности, предусмотренных настоящим Прогнозным планом, плановое задание на их приватизацию переходит на следующий календарный год (плановый период).</w:t>
      </w:r>
    </w:p>
    <w:p w14:paraId="20111924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5.4. Перечень планируемого к приватизации муниципального имущества, указанный в настоящем Прогнозном плане, может быть дополнен, изменён по предложению администрации муниципального образования Троицкосунгурское сельское поселение Новоспасского района Ульяновской области Советом депутатов муниципального образования Троицкосунгурское сельское поселение Новоспасского района Ульяновской области. </w:t>
      </w:r>
    </w:p>
    <w:p w14:paraId="255BC281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2D80AE44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6. Определение цены подлежащего приватизации</w:t>
      </w:r>
    </w:p>
    <w:p w14:paraId="6A4AAB16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муниципального имущества</w:t>
      </w:r>
    </w:p>
    <w:p w14:paraId="1E50AF51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 w14:paraId="0F988309">
      <w:pPr>
        <w:pStyle w:val="1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6.1.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0AC3ADA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6FC60581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7. Распределение денежных средств, полученных в результате </w:t>
      </w:r>
    </w:p>
    <w:p w14:paraId="20B4515A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сделок купли-продажи муниципального имущества</w:t>
      </w:r>
    </w:p>
    <w:p w14:paraId="2344AC0A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</w:p>
    <w:p w14:paraId="5588EA3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 Средства, поступающие от приватизации муниципального имущества, подлежат перечислению в  местный бюджет в соответствии с Федеральным законом «О приватизации государственного и муниципального имущества».</w:t>
      </w:r>
    </w:p>
    <w:p w14:paraId="6C70B993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Оплата приобретаемого покупателями муниципального имущества производится единовременно или в рассрочку. Срок рассрочки не может быть более чем один год.</w:t>
      </w:r>
    </w:p>
    <w:p w14:paraId="6DC1BD87">
      <w:pPr>
        <w:pStyle w:val="1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Рассрочка при оплате приобретаемого покупателем муниципального имущества предоставляется только в том случае, когда продажа муниципального имущества осуществлена без объявления цены.</w:t>
      </w:r>
    </w:p>
    <w:p w14:paraId="74D174E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 На счет Продавца зачисляются средства от:</w:t>
      </w:r>
    </w:p>
    <w:p w14:paraId="0CA7B19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задатка при продаже муниципального имущества на аукционе;</w:t>
      </w:r>
    </w:p>
    <w:p w14:paraId="01BC4FD8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продажи муниципального имущества на аукционе;</w:t>
      </w:r>
    </w:p>
    <w:p w14:paraId="32ED02A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-продажи муниципального имущества посредством публичного предложения;</w:t>
      </w:r>
    </w:p>
    <w:p w14:paraId="08608F3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продажи муниципального имущества без объявления цены;</w:t>
      </w:r>
    </w:p>
    <w:p w14:paraId="26B14DE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-продажи муниципального имущества иными способами</w:t>
      </w:r>
    </w:p>
    <w:p w14:paraId="09D51F73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7.3. Контроль за распределением и целевым назначением средств, полученных от приватизации, осуществляется администрацией муниципального образования Троицкосунгурское сельское поселение Новоспасского района Ульяновской области.</w:t>
      </w:r>
    </w:p>
    <w:p w14:paraId="1ACEA4A7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507A8C54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8. Основы механизма реализации прогнозного плана</w:t>
      </w:r>
    </w:p>
    <w:p w14:paraId="6015278A">
      <w:pPr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 приватизации муниципального имущества </w:t>
      </w:r>
    </w:p>
    <w:p w14:paraId="143DC483">
      <w:pPr>
        <w:pStyle w:val="1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8.1. Механизм реализации прогнозного плана приватизации является частью общего механизма управления социально-экономическим процессом развития муниципального образования Троицкосунгурское сельское поселение Новоспасского района Ульяновской области.</w:t>
      </w:r>
    </w:p>
    <w:p w14:paraId="58C0D09A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8.2. Практическая работа по приватизации, в том числе разъяснительная работа, информационная и образовательная, осуществляется администрацией муниципального образования Троицкосунгурское сельское поселение Новоспасского района Ульяновской области с привлечением структурных подразделений администрации района.</w:t>
      </w:r>
    </w:p>
    <w:p w14:paraId="41215618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8.3. На администрацию муниципального образования Троицкосунгурское сельское поселение Новоспасского района Ульяновской области возлагаются обязанности по обеспечению информации о сущности и ходе приватизации, о продажах на аукционах, по конкурсу объектов муниципального имущества в средствах массовой информации. </w:t>
      </w:r>
    </w:p>
    <w:p w14:paraId="1CB3F395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8.4. Под информационным сообщением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«Интернет»:</w:t>
      </w:r>
    </w:p>
    <w:p w14:paraId="20FB64DD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 Прогнозного плана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имущества.</w:t>
      </w:r>
    </w:p>
    <w:p w14:paraId="011F5064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 Решений об условиях приватизации соответственно государственного и муниципального имущества.</w:t>
      </w:r>
    </w:p>
    <w:p w14:paraId="6373E8B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 Информационных сообщений о продаже государственного и муниципального имущества и об итогах его продажи.</w:t>
      </w:r>
    </w:p>
    <w:p w14:paraId="483A33D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4)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14:paraId="6015C58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Прогнозный план и решения об условиях приватизации муниципального имущества подлежат опубликованию в Информационном бюллетене  администрации муниципального образования Троицкосунгурское сельское поселение Новоспасского района Ульяновской области «ТРОИЦКИЙ ВЕСТНИК» и размещению на официальном сайте муниципального образования Троицкосунгурское сельское поселение Новоспасского района Ульяновской области и на сайте torgi.gov.ru. </w:t>
      </w:r>
    </w:p>
    <w:p w14:paraId="05A9E315">
      <w:pPr>
        <w:spacing w:line="235" w:lineRule="auto"/>
        <w:jc w:val="center"/>
        <w:rPr>
          <w:rFonts w:ascii="Times New Roman" w:hAnsi="Times New Roman"/>
          <w:b/>
          <w:bCs/>
          <w:szCs w:val="28"/>
        </w:rPr>
      </w:pPr>
    </w:p>
    <w:p w14:paraId="765EFC1E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26DC6CEB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05FF4D8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061"/>
        <w:gridCol w:w="993"/>
        <w:gridCol w:w="2268"/>
      </w:tblGrid>
      <w:tr w14:paraId="5F799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6" w:type="dxa"/>
            <w:gridSpan w:val="4"/>
          </w:tcPr>
          <w:p w14:paraId="18C95015">
            <w:pPr>
              <w:pStyle w:val="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РОССИЙСКАЯ ФЕДЕРАЦИЯ</w:t>
            </w:r>
          </w:p>
          <w:p w14:paraId="30D7476B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АДМИНИСТРАЦИЯ  </w:t>
            </w:r>
          </w:p>
          <w:p w14:paraId="0EE4E1BC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  <w:p w14:paraId="0FBD555B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ТРОИЦКОСУНГУРСКОЕ ПОСЕЛЕНИЕ</w:t>
            </w:r>
          </w:p>
          <w:p w14:paraId="4910E9BA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НОВОСПАССКОГО РАЙОНА УЛЬЯНОВСКОЙ ОБЛАСТИ</w:t>
            </w:r>
          </w:p>
          <w:p w14:paraId="42B26E70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5DCCD16">
            <w:pPr>
              <w:spacing w:line="384" w:lineRule="auto"/>
              <w:jc w:val="center"/>
              <w:rPr>
                <w:rFonts w:hint="default" w:ascii="Times New Roman" w:hAnsi="Times New Roman" w:cs="Times New Roman"/>
                <w:b/>
                <w:spacing w:val="2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20"/>
                <w:sz w:val="22"/>
                <w:szCs w:val="22"/>
              </w:rPr>
              <w:t>П О С Т А Н О В Л Е Н И Е</w:t>
            </w:r>
          </w:p>
          <w:p w14:paraId="718A0CB8">
            <w:pPr>
              <w:pStyle w:val="6"/>
              <w:tabs>
                <w:tab w:val="center" w:pos="4153"/>
                <w:tab w:val="right" w:pos="8306"/>
                <w:tab w:val="clear" w:pos="4677"/>
                <w:tab w:val="clear" w:pos="9355"/>
              </w:tabs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7BE1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3284" w:type="dxa"/>
          </w:tcPr>
          <w:p w14:paraId="497C6E3B">
            <w:pPr>
              <w:pStyle w:val="6"/>
              <w:tabs>
                <w:tab w:val="left" w:pos="708"/>
                <w:tab w:val="center" w:pos="4153"/>
                <w:tab w:val="right" w:pos="8306"/>
                <w:tab w:val="clear" w:pos="4677"/>
                <w:tab w:val="clear" w:pos="9355"/>
              </w:tabs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 августа 2024 г.</w:t>
            </w:r>
          </w:p>
        </w:tc>
        <w:tc>
          <w:tcPr>
            <w:tcW w:w="3061" w:type="dxa"/>
            <w:vMerge w:val="restart"/>
          </w:tcPr>
          <w:p w14:paraId="2A4653E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86F22C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с. Троицкий Сунгур</w:t>
            </w:r>
          </w:p>
        </w:tc>
        <w:tc>
          <w:tcPr>
            <w:tcW w:w="993" w:type="dxa"/>
          </w:tcPr>
          <w:p w14:paraId="6E64DA68">
            <w:pPr>
              <w:pStyle w:val="6"/>
              <w:tabs>
                <w:tab w:val="left" w:pos="708"/>
                <w:tab w:val="center" w:pos="4153"/>
                <w:tab w:val="right" w:pos="8306"/>
                <w:tab w:val="clear" w:pos="4677"/>
                <w:tab w:val="clear" w:pos="9355"/>
              </w:tabs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BC33EC">
            <w:pPr>
              <w:pStyle w:val="6"/>
              <w:tabs>
                <w:tab w:val="center" w:pos="4153"/>
                <w:tab w:val="right" w:pos="8306"/>
                <w:tab w:val="clear" w:pos="4677"/>
                <w:tab w:val="clear" w:pos="9355"/>
              </w:tabs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52</w:t>
            </w:r>
          </w:p>
        </w:tc>
      </w:tr>
      <w:tr w14:paraId="24B76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84" w:type="dxa"/>
          </w:tcPr>
          <w:p w14:paraId="18F5C29B">
            <w:pPr>
              <w:pStyle w:val="6"/>
              <w:tabs>
                <w:tab w:val="left" w:pos="708"/>
                <w:tab w:val="center" w:pos="4153"/>
                <w:tab w:val="right" w:pos="8306"/>
                <w:tab w:val="clear" w:pos="4677"/>
                <w:tab w:val="clear" w:pos="9355"/>
              </w:tabs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3061" w:type="dxa"/>
            <w:vMerge w:val="continue"/>
            <w:vAlign w:val="center"/>
          </w:tcPr>
          <w:p w14:paraId="4CEC2C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06A9A5">
            <w:pPr>
              <w:pStyle w:val="6"/>
              <w:tabs>
                <w:tab w:val="left" w:pos="708"/>
                <w:tab w:val="center" w:pos="4153"/>
                <w:tab w:val="right" w:pos="8306"/>
                <w:tab w:val="clear" w:pos="4677"/>
                <w:tab w:val="clear" w:pos="9355"/>
              </w:tabs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2268" w:type="dxa"/>
          </w:tcPr>
          <w:p w14:paraId="513CB0C9">
            <w:pPr>
              <w:pStyle w:val="6"/>
              <w:tabs>
                <w:tab w:val="left" w:pos="708"/>
                <w:tab w:val="center" w:pos="4153"/>
                <w:tab w:val="right" w:pos="8306"/>
                <w:tab w:val="clear" w:pos="4677"/>
                <w:tab w:val="clear" w:pos="9355"/>
              </w:tabs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____________</w:t>
            </w:r>
          </w:p>
        </w:tc>
      </w:tr>
    </w:tbl>
    <w:p w14:paraId="62887073">
      <w:pPr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44F72E0A">
      <w:pPr>
        <w:spacing w:line="240" w:lineRule="exac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 утверждении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аукционной</w:t>
      </w:r>
      <w:r>
        <w:rPr>
          <w:rFonts w:hint="default" w:ascii="Times New Roman" w:hAnsi="Times New Roman" w:cs="Times New Roman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(конкурсной)</w:t>
      </w:r>
    </w:p>
    <w:p w14:paraId="4640D258">
      <w:pPr>
        <w:spacing w:line="2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 комиссии </w:t>
      </w:r>
    </w:p>
    <w:p w14:paraId="6590CB1A">
      <w:pPr>
        <w:spacing w:line="240" w:lineRule="exact"/>
        <w:rPr>
          <w:rFonts w:hint="default" w:ascii="Times New Roman" w:hAnsi="Times New Roman" w:cs="Times New Roman"/>
          <w:sz w:val="22"/>
          <w:szCs w:val="22"/>
        </w:rPr>
      </w:pPr>
    </w:p>
    <w:p w14:paraId="6F452E1E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В соответствии с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"https://pravo-search.minjust.ru/bigs/showDocument.html?id=9CF2F1C3-393D-4051-A52D-9923B0E51C0C"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Земельным кодексом Российской Федерации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,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"https://pravo-search.minjust.ru/bigs/showDocument.html?id=6EDE0023-A5D1-4B11-8881-70505F2FB9C9"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Федеральным законом от 12.12.2001 № 178-ФЗ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 «О приватизации государственного и муниципального имущества»,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"https://pravo-search.minjust.ru/bigs/showDocument.html?id=46FE6122-83A1-41D3-A87F-CA82977FB101"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Федеральным законом от 26.07.2006 № 135-ФЗ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 «О защите конкуренции», 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"https://pravo-search.minjust.ru/bigs/showDocument.html?id=9741A0AB-3E31-47A3-9F54-594E234B649A"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Уставом муниципального образования Троицкосунгурское сельское поселение Новоспасского района Ульяновской области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, </w:t>
      </w:r>
      <w:r>
        <w:rPr>
          <w:rFonts w:hint="default" w:ascii="Times New Roman" w:hAnsi="Times New Roman" w:cs="Times New Roman"/>
          <w:sz w:val="22"/>
          <w:szCs w:val="22"/>
        </w:rPr>
        <w:t>решением Совета депутатов муниципального образования Троицкосунгурское сельское поселение Новоспасского района Ульяновской области № 8/26 от 03.02.2006 года «Об утверждении Положения о порядке владения, пользования и распоряжения имуществом, находящимся в муниципальной собственности поселения»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 администрация постановляет:</w:t>
      </w:r>
    </w:p>
    <w:p w14:paraId="56293430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1. Утвердить:</w:t>
      </w:r>
    </w:p>
    <w:p w14:paraId="5BBC0A27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1.1. Аукционную (конкурсную) комиссию по проведению торгов по продаже муниципального имущества, земельных участков или прав на заключение договоров аренды муниципального имущества и земельных участков, находящихся в собственности </w:t>
      </w:r>
      <w:r>
        <w:rPr>
          <w:rFonts w:hint="default" w:ascii="Times New Roman" w:hAnsi="Times New Roman" w:cs="Times New Roman"/>
          <w:sz w:val="22"/>
          <w:szCs w:val="22"/>
        </w:rPr>
        <w:t>Троицкосунгурское сельское поселение Новоспасского района Ульяновской области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 (приложение 1);</w:t>
      </w:r>
    </w:p>
    <w:p w14:paraId="22CDE5A1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1.2. Положение об аукционной (конкурсной) комиссии по проведению торгов по продаже муниципального имущества, земельных участков или прав на заключение договоров аренды муниципального имущества и земельных участков, находящихся в собственности муниципального образования </w:t>
      </w:r>
      <w:r>
        <w:rPr>
          <w:rFonts w:hint="default" w:ascii="Times New Roman" w:hAnsi="Times New Roman" w:cs="Times New Roman"/>
          <w:sz w:val="22"/>
          <w:szCs w:val="22"/>
        </w:rPr>
        <w:t xml:space="preserve">Троицкосунгурское сельское поселение Новоспасского района Ульяновской области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(приложение 2).</w:t>
      </w:r>
    </w:p>
    <w:p w14:paraId="624D01B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2. Постановление </w:t>
      </w:r>
      <w:r>
        <w:rPr>
          <w:rFonts w:hint="default" w:ascii="Times New Roman" w:hAnsi="Times New Roman" w:cs="Times New Roman"/>
          <w:sz w:val="22"/>
          <w:szCs w:val="22"/>
        </w:rPr>
        <w:t>вступает в силу на следующий день после дня его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ВЕСТНИК».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6D561F85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3679BF79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И.о. Главы администрации                                        С.В. Давыдова</w:t>
      </w:r>
    </w:p>
    <w:p w14:paraId="17CF7E36">
      <w:pPr>
        <w:jc w:val="righ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Приложение 1</w:t>
      </w:r>
    </w:p>
    <w:p w14:paraId="73C58F74">
      <w:pPr>
        <w:jc w:val="righ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к постановлению администрации</w:t>
      </w:r>
    </w:p>
    <w:p w14:paraId="4E83C5C2">
      <w:pPr>
        <w:jc w:val="righ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муниципального образования</w:t>
      </w:r>
    </w:p>
    <w:p w14:paraId="768EB13C"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Троицкосунгурское сельское поселение </w:t>
      </w:r>
    </w:p>
    <w:p w14:paraId="3410466B">
      <w:pPr>
        <w:jc w:val="righ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>Новоспасского района Ульяновской области</w:t>
      </w:r>
    </w:p>
    <w:p w14:paraId="6B7C3DED">
      <w:pPr>
        <w:jc w:val="right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от 05 августа 2024 г. № 52</w:t>
      </w:r>
    </w:p>
    <w:p w14:paraId="3E266F86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43495155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Состав</w:t>
      </w:r>
    </w:p>
    <w:p w14:paraId="3F5D6492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аукционной (конкурсной) комиссии по проведению торгов по продаже муниципального имущества, земельных участков или прав на заключение договоров аренды муниципального имущества и земельных участков, находящихся в собственности муниципального образования</w:t>
      </w:r>
    </w:p>
    <w:p w14:paraId="2B5BF6D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 xml:space="preserve">Троицкосунгурское сельское поселение </w:t>
      </w:r>
    </w:p>
    <w:p w14:paraId="05D30322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Новоспасского района Ульяновской области</w:t>
      </w:r>
    </w:p>
    <w:p w14:paraId="772002F3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5351"/>
      </w:tblGrid>
      <w:tr w14:paraId="567A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6E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Председатель комиссии: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247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14:paraId="4CED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AF5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С.В. Давыдова</w:t>
            </w:r>
          </w:p>
        </w:tc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BC0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И.о. Главы администрации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Троицкосунгурское сельское поселение</w:t>
            </w:r>
          </w:p>
          <w:p w14:paraId="418F294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Новоспасского района Ульяновской области</w:t>
            </w:r>
          </w:p>
          <w:p w14:paraId="5ECF433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14:paraId="7D9A0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C66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Заместитель председателя: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12F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14:paraId="4601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8CD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Мошков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 xml:space="preserve"> А.А.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CB5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Ведущий специалист ЖКХ и ТЭК, благоустройства, транспорта и связи администрации муниципального образования Троицкосунгурское сельское поселение Новоспасского района Ульяновской области</w:t>
            </w:r>
          </w:p>
        </w:tc>
      </w:tr>
      <w:tr w14:paraId="0794E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B91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Члены комиссии с исполнением обязанностей секретаря комиссии: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061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14:paraId="6CC02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1B4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Комольцева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 xml:space="preserve"> Е.А.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9EB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Специалист 1 разряда администрации муниципального образования Троицкосунгурское сельское поселение Новоспасского района Ульяновской области</w:t>
            </w:r>
          </w:p>
        </w:tc>
      </w:tr>
      <w:tr w14:paraId="368AD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076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Члены комиссии: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34C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14:paraId="0A2CC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AB9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Гурьянова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 xml:space="preserve"> В.В.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2723DDD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E2F23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B1E640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910578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15B9380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0EC03C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4DFA488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Ере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меев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 xml:space="preserve"> Андрей Петрович</w:t>
            </w:r>
          </w:p>
          <w:p w14:paraId="1346704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  <w:p w14:paraId="25AEC9B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  <w:p w14:paraId="5124BA4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639983B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49DE6A5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Рожнов Вячеслав Юрьевич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9DB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Ведущий специалист финансист-экономист администрации муниципального образования Троицкосунгурское сельское поселение Новоспасского района Ульяновской области</w:t>
            </w:r>
          </w:p>
          <w:p w14:paraId="491F2F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23CF00C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Депутат Совета депутатов муниципального образования Троицкосунгурское сельское поселение (по согласованию)</w:t>
            </w:r>
          </w:p>
          <w:p w14:paraId="247DCCF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9FAB74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Депутат Совета депутатов муниципального образования Троицкосунгурское сельское поселение (по согласованию)</w:t>
            </w:r>
          </w:p>
        </w:tc>
      </w:tr>
    </w:tbl>
    <w:p w14:paraId="3A61A261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07C7F041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51FBDE5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269243F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0A32040B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07F7B394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tbl>
      <w:tblPr>
        <w:tblStyle w:val="3"/>
        <w:tblW w:w="93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4"/>
        <w:gridCol w:w="4712"/>
      </w:tblGrid>
      <w:tr w14:paraId="38D71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A5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B7D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Приложение 2 </w:t>
            </w:r>
          </w:p>
          <w:p w14:paraId="7B9A57D1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к постановлению администрации</w:t>
            </w:r>
          </w:p>
          <w:p w14:paraId="3274965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муниципального образования</w:t>
            </w:r>
          </w:p>
          <w:p w14:paraId="76F7D694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Троицкосунгурское сельское поселение Новоспасского района Ульяновской области</w:t>
            </w:r>
          </w:p>
          <w:p w14:paraId="7201F152">
            <w:pPr>
              <w:jc w:val="right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  от  05 августа 2024 г. № 52</w:t>
            </w:r>
          </w:p>
        </w:tc>
      </w:tr>
    </w:tbl>
    <w:p w14:paraId="1036781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7B4AEDAA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ПОЛОЖЕНИЕ</w:t>
      </w:r>
    </w:p>
    <w:p w14:paraId="58D20580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об аукционной (конкурсной) комиссии по проведению торгов по продаже муниципального имущества, земельных участков или продаже прав на заключение договоров аренды муниципального имущества и земельных участков, находящихся в собственности муниципального образования Троицкосунгурское сельское поселение</w:t>
      </w:r>
    </w:p>
    <w:p w14:paraId="55B6ACE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Новоспасского района Ульяновской области</w:t>
      </w:r>
    </w:p>
    <w:p w14:paraId="1B814F68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</w:p>
    <w:p w14:paraId="06B57E22">
      <w:pPr>
        <w:jc w:val="center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1. Общие положения</w:t>
      </w:r>
    </w:p>
    <w:p w14:paraId="1C0644D8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1.1. Комиссия является коллегиальным органом по вопросам проведения торгов (аукционов, конкурсов) по продаже муниципального имущества, земельных участков или продаже прав на заключение договоров аренды муниципального имущества и земельных участков, находящихся в собственности муниципального образования Троицкосунгурское сельское поселение Новоспасского района Ульяновской области.</w:t>
      </w:r>
    </w:p>
    <w:p w14:paraId="7BF6ABD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Комиссия является постоянно действующим органом для подготовки и проведения торгов (аукционов, конкурсов) по продаже муниципального имущества, земельных участков или продаже прав на заключение договоров аренды муниципального имущества и земельных участков находящихся в собственности муниципального образования Троицкосунгурское сельское поселение Новоспасского района Ульяновской области.</w:t>
      </w:r>
    </w:p>
    <w:p w14:paraId="004104FF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1.2.Аукционная (конкурсная) комиссия по продаже муниципального имущества, земельных участков или продаже прав на заключение договоров аренды муниципального имущества и земельных участков находящегося в собственности муниципального образования Троицкосунгурское сельское поселение Новоспасского района Ульяновской области (далее - Комиссия) в своей деятельности руководствуется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"https://pravo-search.minjust.ru/bigs/showDocument.html?id=15D4560C-D530-4955-BF7E-F734337AE80B"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Конституцией Российской Федерации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,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"https://pravo-search.minjust.ru/bigs/showDocument.html?id=9CF2F1C3-393D-4051-A52D-9923B0E51C0C"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Земельным кодексом Российской Федерации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, Федеральными законами, указами Президента Российской Федерации, постановлениями Правительства Российской Федерации, законами Ульяновской области, постановлениями и распоряжениями Губернатора Ульяновской области и иными нормативными правовыми актами Ульяновской области, решениями Совета депутатов муниципального образования Троицкосунгурское сельское поселение Новоспасского района Ульяновской области, постановлениями и распоряжениями администрации муниципального образования Троицкосунгурское сельское поселение Новоспасского района Ульяновской области, а также настоящим Положением.</w:t>
      </w:r>
    </w:p>
    <w:p w14:paraId="226B5674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55E1BF42">
      <w:pPr>
        <w:jc w:val="center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2. Основные задачи, принципы и функции деятельности комиссии</w:t>
      </w:r>
    </w:p>
    <w:p w14:paraId="301F4268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2.1.Цель и задачи Комиссии:</w:t>
      </w:r>
    </w:p>
    <w:p w14:paraId="63FBB1D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проведение торгов (конкурсов, аукционов) по продаже имущества и земельных участков или продаже прав на заключение договоров аренды муниципального имущества и земельных участков.</w:t>
      </w:r>
    </w:p>
    <w:p w14:paraId="7489FEF5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2.2.Функции Комиссии:</w:t>
      </w:r>
    </w:p>
    <w:p w14:paraId="168D893E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рассматривает заявки для участия в конкурсе (аукционе);</w:t>
      </w:r>
    </w:p>
    <w:p w14:paraId="2E4AAFC0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принимает решение о допуске заявителей к участию в конкурсе (аукционе);</w:t>
      </w:r>
    </w:p>
    <w:p w14:paraId="132E94D6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признает торги состоявшимися или несостоявшимися;</w:t>
      </w:r>
    </w:p>
    <w:p w14:paraId="7708A721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обеспечивает конфиденциальность информации, содержащейся в заявках на участие в торгах;</w:t>
      </w:r>
    </w:p>
    <w:p w14:paraId="2FCFFA7F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осуществляет контроль за соблюдением процедуры проведения конкурсов (аукционов);</w:t>
      </w:r>
    </w:p>
    <w:p w14:paraId="3F93CAD7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принимает другие решения в рамках своей компетенции по вопросам организации и проведения торгов.</w:t>
      </w:r>
    </w:p>
    <w:p w14:paraId="014E0B48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2.2.Принципами деятельности Комиссии являются:</w:t>
      </w:r>
    </w:p>
    <w:p w14:paraId="300CC194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эффективность;</w:t>
      </w:r>
    </w:p>
    <w:p w14:paraId="70909DF9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справедливость;</w:t>
      </w:r>
    </w:p>
    <w:p w14:paraId="00E5B080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публичность;</w:t>
      </w:r>
    </w:p>
    <w:p w14:paraId="64DB7237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открытость;</w:t>
      </w:r>
    </w:p>
    <w:p w14:paraId="451BE5D2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прозрачность.</w:t>
      </w:r>
    </w:p>
    <w:p w14:paraId="07791A45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3. Права комиссии</w:t>
      </w:r>
    </w:p>
    <w:p w14:paraId="08695F66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Комиссия имеет право:</w:t>
      </w:r>
    </w:p>
    <w:p w14:paraId="28684038">
      <w:pPr>
        <w:ind w:firstLine="708"/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3.1. Запрашивать в установленном законом порядке в пределах компетенции в органах государственной власти, органах местного самоуправления информацию, необходимую для реализации своих целей и задач.</w:t>
      </w:r>
    </w:p>
    <w:p w14:paraId="1D95715B">
      <w:pPr>
        <w:ind w:firstLine="708"/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3.2. Взаимодействовать с органами местного самоуправления муниципального образования «Новоспасский район» Ульяновской области по вопросам осуществления своей деятельности.</w:t>
      </w:r>
    </w:p>
    <w:p w14:paraId="73BDB53A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 </w:t>
      </w:r>
    </w:p>
    <w:p w14:paraId="305BB382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4. Организация деятельности комиссии</w:t>
      </w:r>
    </w:p>
    <w:p w14:paraId="49DA916E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4.1.Комиссию возглавляет председатель. В состав комиссии входят председатель комиссии, заместитель председателя, секретарь комиссии и члены комиссии.</w:t>
      </w:r>
    </w:p>
    <w:p w14:paraId="42AF3B8F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4.2.Заседания Комиссии проводятся по мере необходимости, ее решения оформляются протоколами, которые подписываются всеми членами Комиссии.</w:t>
      </w:r>
    </w:p>
    <w:p w14:paraId="69E4EC6D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4.3.Заседание Комиссии считается правомочным, если присутствует более половины ее членов.</w:t>
      </w:r>
    </w:p>
    <w:p w14:paraId="3A9A6AD7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4.4.Подготовка материалов к заседаниям и торгам для Комиссии, а также организационное обеспечение деятельности Комиссии осуществляется администрацией муниципального образования Троицкосунгурское сельское поселение Новоспасского района Ульяновской области.</w:t>
      </w:r>
    </w:p>
    <w:p w14:paraId="22447424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4.5. При отсутствии председателя Комиссии его замещает заместитель председателя Комиссии.</w:t>
      </w:r>
    </w:p>
    <w:p w14:paraId="72C475A3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4.6. При отсутствии секретаря Комиссии его замещает один из членов Комиссии, назначаемый председателем Комиссии.</w:t>
      </w:r>
    </w:p>
    <w:p w14:paraId="3B759CF6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4.7. Председатель Комиссии:</w:t>
      </w:r>
    </w:p>
    <w:p w14:paraId="3D62EC7A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осуществляет общее руководство работой Комиссии и обеспечивает выполнение настоящего Положения;</w:t>
      </w:r>
    </w:p>
    <w:p w14:paraId="6870C09D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14:paraId="33D78225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открывает и ведет заседания Комиссии, объявляет перерывы;</w:t>
      </w:r>
    </w:p>
    <w:p w14:paraId="6F58D6EA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объявляет состав Комиссии;</w:t>
      </w:r>
    </w:p>
    <w:p w14:paraId="6DEBC2EF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определяет порядок рассмотрения обсуждаемых вопросов;</w:t>
      </w:r>
    </w:p>
    <w:p w14:paraId="5D5DCA12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в случае необходимости выносит на обсуждение Комиссии вопрос о привлечении к работе Комиссии экспертов;</w:t>
      </w:r>
    </w:p>
    <w:p w14:paraId="66873DFD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объявляет победителя торгов;</w:t>
      </w:r>
    </w:p>
    <w:p w14:paraId="126B6A3B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4.8. Секретарь Комиссии:</w:t>
      </w:r>
    </w:p>
    <w:p w14:paraId="7BAB1379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обеспечивает подготовку документов Комиссии;</w:t>
      </w:r>
    </w:p>
    <w:p w14:paraId="0F2FF427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составляет проекты протоколов, организует подготовку материалов к заседаниям Комиссии, а также проектов соответствующих решений;</w:t>
      </w:r>
    </w:p>
    <w:p w14:paraId="5C5249A0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информирует членов Комиссии о месте, времени проведения заседания Комиссии, обеспечивает их необходимыми материалами;</w:t>
      </w:r>
    </w:p>
    <w:p w14:paraId="18874580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исполняет поручения Председателя Комиссии, заместителя председателя Комиссии;</w:t>
      </w:r>
    </w:p>
    <w:p w14:paraId="63CE85B0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- размещает информацию и итоги  торгов на официальном сайте Российской Федерации в сети «Интернет» для размещения информации о проведении торгов -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http://torgi.gov.ru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, официальном сайте в сети «Интернет» муниципального образования Троицкосунгурское сельское поселение  Новоспасского района Ульяновской области </w:t>
      </w:r>
      <w:r>
        <w:rPr>
          <w:rFonts w:hint="default" w:ascii="Times New Roman" w:hAnsi="Times New Roman" w:cs="Times New Roman"/>
          <w:sz w:val="22"/>
          <w:szCs w:val="22"/>
        </w:rPr>
        <w:t>https://troiczkosungurskoe-r73.gosweb.gosuslugi.ru/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, в официальном печатном издании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42C490C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601F9E3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5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ru-RU"/>
        </w:rPr>
        <w:t>. Порядок принятия решений</w:t>
      </w:r>
    </w:p>
    <w:p w14:paraId="6B120CBF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5.1.Решения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14:paraId="5D2AFF9E">
      <w:pPr>
        <w:jc w:val="both"/>
        <w:rPr>
          <w:rFonts w:hint="default" w:ascii="Times New Roman" w:hAnsi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5.2.При равенстве голосов решающим является голос председателя Комиссии.</w:t>
      </w:r>
    </w:p>
    <w:p w14:paraId="33E01B4C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t>5.3.При равенстве двух и более предложений о цене победителем признается тот участник, чья заявка была подана раньше других заявок.</w:t>
      </w:r>
    </w:p>
    <w:p w14:paraId="46148B4A">
      <w:pPr>
        <w:ind w:left="-426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A0FF204">
      <w:pPr>
        <w:ind w:left="-426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720520D">
      <w:pPr>
        <w:rPr>
          <w:szCs w:val="28"/>
        </w:rPr>
      </w:pPr>
    </w:p>
    <w:p w14:paraId="37E67F38">
      <w:pPr>
        <w:rPr>
          <w:szCs w:val="28"/>
        </w:rPr>
      </w:pPr>
    </w:p>
    <w:p w14:paraId="1B391046">
      <w:pPr>
        <w:rPr>
          <w:szCs w:val="28"/>
        </w:rPr>
      </w:pPr>
    </w:p>
    <w:p w14:paraId="57B21ED9"/>
    <w:p w14:paraId="279A2FCB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770BC3D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335485C3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4ABC4028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837EC14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CCA5A9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4C4BA6AB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24AAF0F0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5591B32D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4B0EF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14:paraId="5A061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312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редактор печатного издания «Троицкий вестник»  Комольцева Е.А.,</w:t>
      </w:r>
    </w:p>
    <w:p w14:paraId="2A5E99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6F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редакции: 433876, Ульяновская область, Новоспасский район, с.Троицкий Сунгур, ул. Молодежная, д. № 3.</w:t>
      </w:r>
    </w:p>
    <w:p w14:paraId="7405D7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DEC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"https://novospasskoe.ulregion.ru" </w:instrText>
      </w:r>
      <w: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https://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14:paraId="464FF1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669A7">
      <w:pPr>
        <w:pStyle w:val="1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p w14:paraId="633F6E4C"/>
    <w:sectPr>
      <w:pgSz w:w="11906" w:h="16838"/>
      <w:pgMar w:top="1134" w:right="850" w:bottom="10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Cambria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F2"/>
    <w:rsid w:val="0000740F"/>
    <w:rsid w:val="001519F2"/>
    <w:rsid w:val="00233A71"/>
    <w:rsid w:val="002D0D96"/>
    <w:rsid w:val="004361FC"/>
    <w:rsid w:val="00542B4D"/>
    <w:rsid w:val="00805F7C"/>
    <w:rsid w:val="0092334B"/>
    <w:rsid w:val="00A17F19"/>
    <w:rsid w:val="00B44EF6"/>
    <w:rsid w:val="00E5244B"/>
    <w:rsid w:val="134B3886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tabs>
        <w:tab w:val="left" w:pos="709"/>
      </w:tabs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Indent 3"/>
    <w:basedOn w:val="1"/>
    <w:unhideWhenUsed/>
    <w:qFormat/>
    <w:uiPriority w:val="99"/>
    <w:pPr>
      <w:spacing w:before="100" w:beforeAutospacing="1" w:after="100" w:afterAutospacing="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  <w:tab w:val="clear" w:pos="709"/>
      </w:tabs>
    </w:pPr>
  </w:style>
  <w:style w:type="paragraph" w:styleId="7">
    <w:name w:val="Body Text"/>
    <w:basedOn w:val="1"/>
    <w:link w:val="12"/>
    <w:qFormat/>
    <w:uiPriority w:val="1"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8">
    <w:name w:val="Title"/>
    <w:basedOn w:val="1"/>
    <w:link w:val="13"/>
    <w:qFormat/>
    <w:uiPriority w:val="1"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9">
    <w:name w:val="footer"/>
    <w:basedOn w:val="1"/>
    <w:unhideWhenUsed/>
    <w:qFormat/>
    <w:uiPriority w:val="99"/>
    <w:pPr>
      <w:tabs>
        <w:tab w:val="center" w:pos="4677"/>
        <w:tab w:val="right" w:pos="9355"/>
        <w:tab w:val="clear" w:pos="709"/>
      </w:tabs>
    </w:pPr>
  </w:style>
  <w:style w:type="paragraph" w:styleId="10">
    <w:name w:val="Body Text Indent 2"/>
    <w:basedOn w:val="1"/>
    <w:unhideWhenUsed/>
    <w:uiPriority w:val="99"/>
    <w:pPr>
      <w:spacing w:before="100" w:beforeAutospacing="1" w:after="100" w:afterAutospacing="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Arial" w:cs="Calibri"/>
      <w:sz w:val="22"/>
      <w:szCs w:val="22"/>
      <w:lang w:val="ru-RU" w:eastAsia="ar-SA" w:bidi="ar-SA"/>
    </w:rPr>
  </w:style>
  <w:style w:type="character" w:customStyle="1" w:styleId="12">
    <w:name w:val="Основной текст Знак"/>
    <w:basedOn w:val="2"/>
    <w:link w:val="7"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character" w:customStyle="1" w:styleId="13">
    <w:name w:val="Название Знак"/>
    <w:basedOn w:val="2"/>
    <w:link w:val="8"/>
    <w:qFormat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5">
    <w:name w:val="ConsPlusNormal"/>
    <w:basedOn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1623</Words>
  <Characters>9253</Characters>
  <Lines>77</Lines>
  <Paragraphs>21</Paragraphs>
  <TotalTime>1</TotalTime>
  <ScaleCrop>false</ScaleCrop>
  <LinksUpToDate>false</LinksUpToDate>
  <CharactersWithSpaces>10855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2024-07-15T08:40:00Z</dcterms:created>
  <dc:creator>Admin</dc:creator>
  <cp:lastModifiedBy>Татьяна</cp:lastModifiedBy>
  <cp:lastPrinted>2024-07-16T06:44:00Z</cp:lastPrinted>
  <dcterms:modified xsi:type="dcterms:W3CDTF">2024-08-12T07:19:16Z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0E2DDA4A90F44FC192EA04EDB29044EF_13</vt:lpwstr>
  </property>
</Properties>
</file>