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42" w:rsidRPr="00C454B1" w:rsidRDefault="00E77575">
      <w:pPr>
        <w:pStyle w:val="af1"/>
        <w:jc w:val="center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D85D42" w:rsidRPr="00C454B1" w:rsidRDefault="00D85D42">
      <w:pPr>
        <w:pStyle w:val="af1"/>
        <w:rPr>
          <w:rFonts w:cs="Times New Roman"/>
          <w:b/>
          <w:sz w:val="20"/>
          <w:szCs w:val="20"/>
        </w:rPr>
      </w:pPr>
    </w:p>
    <w:p w:rsidR="00D85D42" w:rsidRPr="00C454B1" w:rsidRDefault="00E77575">
      <w:pPr>
        <w:pStyle w:val="af1"/>
        <w:jc w:val="center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t xml:space="preserve"> «ТРОИЦКИЙ ВЕСТНИК»</w:t>
      </w:r>
    </w:p>
    <w:p w:rsidR="00D85D42" w:rsidRPr="00C454B1" w:rsidRDefault="00D85D42">
      <w:pPr>
        <w:pStyle w:val="af1"/>
        <w:jc w:val="center"/>
        <w:rPr>
          <w:rFonts w:cs="Times New Roman"/>
          <w:sz w:val="20"/>
          <w:szCs w:val="20"/>
        </w:rPr>
      </w:pPr>
    </w:p>
    <w:p w:rsidR="00D85D42" w:rsidRPr="00C454B1" w:rsidRDefault="00E77575">
      <w:pPr>
        <w:pStyle w:val="af1"/>
        <w:jc w:val="center"/>
        <w:rPr>
          <w:rFonts w:cs="Times New Roman"/>
          <w:i/>
          <w:sz w:val="20"/>
          <w:szCs w:val="20"/>
          <w:lang w:eastAsia="ru-RU"/>
        </w:rPr>
      </w:pPr>
      <w:r w:rsidRPr="00C454B1">
        <w:rPr>
          <w:rFonts w:cs="Times New Roman"/>
          <w:i/>
          <w:sz w:val="20"/>
          <w:szCs w:val="20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D85D42" w:rsidRPr="00C454B1" w:rsidRDefault="00E77575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FC6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D85D42" w:rsidRPr="00C454B1" w:rsidRDefault="00E77575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Издается с 2021 г. </w:t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  <w:t xml:space="preserve">   Бесплатно</w:t>
      </w:r>
    </w:p>
    <w:p w:rsidR="00D85D42" w:rsidRPr="00C454B1" w:rsidRDefault="00D85D42">
      <w:pPr>
        <w:rPr>
          <w:rFonts w:ascii="Times New Roman" w:hAnsi="Times New Roman" w:cs="Times New Roman"/>
          <w:sz w:val="20"/>
          <w:szCs w:val="20"/>
        </w:rPr>
      </w:pPr>
    </w:p>
    <w:p w:rsidR="00132C9A" w:rsidRDefault="00E77575" w:rsidP="0002389E">
      <w:pPr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№  5</w:t>
      </w:r>
      <w:r w:rsidR="00D16C39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CA2E1B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Pr="00C454B1">
        <w:rPr>
          <w:rFonts w:ascii="Times New Roman" w:hAnsi="Times New Roman" w:cs="Times New Roman"/>
          <w:sz w:val="20"/>
          <w:szCs w:val="20"/>
        </w:rPr>
        <w:t>от  «</w:t>
      </w:r>
      <w:r w:rsidR="0002389E">
        <w:rPr>
          <w:rFonts w:ascii="Times New Roman" w:hAnsi="Times New Roman" w:cs="Times New Roman"/>
          <w:sz w:val="20"/>
          <w:szCs w:val="20"/>
        </w:rPr>
        <w:t>18</w:t>
      </w:r>
      <w:r w:rsidR="00132C9A">
        <w:rPr>
          <w:rFonts w:ascii="Times New Roman" w:hAnsi="Times New Roman" w:cs="Times New Roman"/>
          <w:sz w:val="20"/>
          <w:szCs w:val="20"/>
        </w:rPr>
        <w:t xml:space="preserve"> марта»</w:t>
      </w:r>
      <w:r w:rsidR="00D9550D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Pr="00C454B1">
        <w:rPr>
          <w:rFonts w:ascii="Times New Roman" w:hAnsi="Times New Roman" w:cs="Times New Roman"/>
          <w:sz w:val="20"/>
          <w:szCs w:val="20"/>
        </w:rPr>
        <w:t>202</w:t>
      </w:r>
      <w:r w:rsidR="00132C9A">
        <w:rPr>
          <w:rFonts w:ascii="Times New Roman" w:hAnsi="Times New Roman" w:cs="Times New Roman"/>
          <w:sz w:val="20"/>
          <w:szCs w:val="20"/>
        </w:rPr>
        <w:t>5</w:t>
      </w:r>
      <w:r w:rsidRPr="00C454B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32C9A" w:rsidRDefault="00132C9A" w:rsidP="00132C9A">
      <w:pPr>
        <w:tabs>
          <w:tab w:val="left" w:pos="1770"/>
        </w:tabs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520"/>
        <w:gridCol w:w="856"/>
      </w:tblGrid>
      <w:tr w:rsidR="0002389E" w:rsidRPr="0002389E" w:rsidTr="001753E8">
        <w:trPr>
          <w:trHeight w:val="781"/>
        </w:trPr>
        <w:tc>
          <w:tcPr>
            <w:tcW w:w="9433" w:type="dxa"/>
            <w:gridSpan w:val="3"/>
            <w:shd w:val="clear" w:color="auto" w:fill="auto"/>
          </w:tcPr>
          <w:p w:rsidR="0002389E" w:rsidRPr="0002389E" w:rsidRDefault="0002389E" w:rsidP="0002389E">
            <w:pPr>
              <w:widowControl/>
              <w:tabs>
                <w:tab w:val="clear" w:pos="709"/>
                <w:tab w:val="left" w:pos="356"/>
              </w:tabs>
              <w:suppressAutoHyphens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</w:p>
          <w:p w:rsidR="0002389E" w:rsidRPr="0002389E" w:rsidRDefault="0002389E" w:rsidP="0002389E">
            <w:pPr>
              <w:widowControl/>
              <w:tabs>
                <w:tab w:val="clear" w:pos="709"/>
                <w:tab w:val="left" w:pos="35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ТРОИЦКОСУНГУРСКОЕ СЕЛЬСКОЕ ПОСЕЛЕНИЕ</w:t>
            </w:r>
          </w:p>
          <w:p w:rsidR="0002389E" w:rsidRPr="0002389E" w:rsidRDefault="0002389E" w:rsidP="0002389E">
            <w:pPr>
              <w:widowControl/>
              <w:tabs>
                <w:tab w:val="clear" w:pos="709"/>
                <w:tab w:val="left" w:pos="35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НОВОСПАССКОГО РАЙОНА УЛЬЯНОВСКОЙ ОБЛАСТИ</w:t>
            </w:r>
          </w:p>
          <w:p w:rsidR="0002389E" w:rsidRPr="0002389E" w:rsidRDefault="0002389E" w:rsidP="0002389E">
            <w:pPr>
              <w:widowControl/>
              <w:tabs>
                <w:tab w:val="clear" w:pos="709"/>
                <w:tab w:val="left" w:pos="35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89E" w:rsidRPr="0002389E" w:rsidTr="001753E8">
        <w:trPr>
          <w:trHeight w:val="361"/>
        </w:trPr>
        <w:tc>
          <w:tcPr>
            <w:tcW w:w="9433" w:type="dxa"/>
            <w:gridSpan w:val="3"/>
            <w:shd w:val="clear" w:color="auto" w:fill="auto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02389E" w:rsidRPr="0002389E" w:rsidTr="001753E8">
        <w:trPr>
          <w:trHeight w:hRule="exact" w:val="677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18.03.2025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№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snapToGrid w:val="0"/>
              <w:ind w:left="2159" w:hanging="222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02389E" w:rsidRPr="0002389E" w:rsidTr="001753E8">
        <w:trPr>
          <w:trHeight w:hRule="exact" w:val="343"/>
        </w:trPr>
        <w:tc>
          <w:tcPr>
            <w:tcW w:w="8577" w:type="dxa"/>
            <w:gridSpan w:val="2"/>
            <w:shd w:val="clear" w:color="auto" w:fill="auto"/>
            <w:vAlign w:val="bottom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экз. №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snapToGrid w:val="0"/>
              <w:ind w:left="2159" w:hanging="222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389E" w:rsidRPr="0002389E" w:rsidTr="001753E8">
        <w:trPr>
          <w:trHeight w:val="543"/>
        </w:trPr>
        <w:tc>
          <w:tcPr>
            <w:tcW w:w="9433" w:type="dxa"/>
            <w:gridSpan w:val="3"/>
            <w:shd w:val="clear" w:color="auto" w:fill="auto"/>
          </w:tcPr>
          <w:p w:rsidR="0002389E" w:rsidRPr="0002389E" w:rsidRDefault="0002389E" w:rsidP="0002389E">
            <w:pPr>
              <w:widowControl/>
              <w:tabs>
                <w:tab w:val="clear" w:pos="709"/>
              </w:tabs>
              <w:suppressAutoHyphens w:val="0"/>
              <w:spacing w:before="240"/>
              <w:ind w:left="2228" w:hanging="222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238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село Троицкий Сунгур</w:t>
            </w:r>
          </w:p>
        </w:tc>
      </w:tr>
    </w:tbl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>О приеме предложений о мероприятиях и функциях,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 xml:space="preserve">которые целесообразно реализовать 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 xml:space="preserve">на выбранной общественной территории 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before="48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>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муниципального образования Троицкосунгурское сельское поселение Новоспасского района Ульяновской области администрация МО Троицкосунгурское сельское поселение Новоспасского района,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>1. Определить: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 xml:space="preserve">1.1. срок приёма предложений от населения села Троицкий Сунгур </w:t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br/>
        <w:t>Троицкосунгурского сельского поселения Новоспасского района Ульяновской области о предлагаемых мероприятиях и функций, которые целесообразно реализовывать на выбранной общественной территории (</w:t>
      </w:r>
      <w:r w:rsidRPr="0002389E">
        <w:rPr>
          <w:rFonts w:ascii="Times New Roman" w:hAnsi="Times New Roman" w:cs="Times New Roman"/>
          <w:bCs/>
          <w:sz w:val="28"/>
          <w:szCs w:val="28"/>
          <w:lang w:eastAsia="zh-CN"/>
        </w:rPr>
        <w:t>Благоустройство т</w:t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t xml:space="preserve">ерритории обжиговых горнов по ул. Базарная и набережной центрального пруда </w:t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 с. Троицкий Сунгур Новоспасского района Ульяновской области) на которой будет реализовываться проект создания комфортной городской среды </w:t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с 01.04.2025 года по 20.04.2025 год. 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>1.2. пунктом сбора предложений Администрацию муниципального образования Троицкосунгурское сельское поселение Новоспасского района, расположенную по адресу: 433876, Ульяновская область, Новоспасский район, село Троицкий Сунгур, ул. Молодёжная д.3.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>2. Ведущему специалисту ЖКХ и ТЭК, благоустройство, транспорт и связь: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2389E">
        <w:rPr>
          <w:rFonts w:ascii="Times New Roman" w:hAnsi="Times New Roman" w:cs="Times New Roman"/>
          <w:sz w:val="28"/>
          <w:szCs w:val="28"/>
          <w:lang w:eastAsia="zh-CN"/>
        </w:rPr>
        <w:t xml:space="preserve">2.1. организовать приём предложений и функций от населения, предлагаемых мероприятий и функций общественной территории, на которой будет </w:t>
      </w:r>
      <w:r w:rsidRPr="0002389E">
        <w:rPr>
          <w:rFonts w:ascii="Times New Roman" w:hAnsi="Times New Roman" w:cs="Times New Roman"/>
          <w:sz w:val="28"/>
          <w:szCs w:val="28"/>
          <w:lang w:eastAsia="zh-CN"/>
        </w:rPr>
        <w:br/>
        <w:t>реализовываться проект создания комфортной городской среды в срок, указанный в подпункте 1.1. настоящего постановления.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2.2. обеспечить опубликование протоколов заседаний общественной </w:t>
      </w: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  <w:t xml:space="preserve">комиссии по проведению общественных обсуждений проектов создания </w:t>
      </w: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  <w:t xml:space="preserve">комфортной городской среды в информационном бюллетене «Троицкий </w:t>
      </w: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  <w:t>вестник» и размещение на официальном сетевом издании - официальный сайт администрации муниципального образования Троицкосунгурское сельское поселение в сети «Интернет» (</w:t>
      </w:r>
      <w:hyperlink r:id="rId8" w:history="1">
        <w:r w:rsidRPr="0002389E">
          <w:rPr>
            <w:rFonts w:ascii="Times New Roman" w:hAnsi="Times New Roman" w:cs="Times New Roman"/>
            <w:color w:val="000000"/>
            <w:sz w:val="28"/>
            <w:szCs w:val="24"/>
            <w:lang w:eastAsia="ru-RU"/>
          </w:rPr>
          <w:t>https://troiczkosungurskoe-r73.gosweb.gosuslugi.ru/</w:t>
        </w:r>
      </w:hyperlink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3. Опубликовать настоящее постановление в информационном бюллетене «Троицкий вестник» и на официальном сетевом издании - </w:t>
      </w: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  <w:t>официальный сайт администрации муниципального образования Троицкосунгурское сельское поселение в сети «Интернет» (</w:t>
      </w:r>
      <w:hyperlink r:id="rId9" w:history="1">
        <w:r w:rsidRPr="0002389E">
          <w:rPr>
            <w:rFonts w:ascii="Times New Roman" w:hAnsi="Times New Roman" w:cs="Times New Roman"/>
            <w:color w:val="000000"/>
            <w:sz w:val="28"/>
            <w:szCs w:val="24"/>
            <w:lang w:eastAsia="ru-RU"/>
          </w:rPr>
          <w:t>https://troiczkosungurskoe-r73.gosweb.gosuslugi.ru/</w:t>
        </w:r>
      </w:hyperlink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89E" w:rsidRPr="0002389E" w:rsidRDefault="0002389E" w:rsidP="0002389E">
      <w:pPr>
        <w:widowControl/>
        <w:tabs>
          <w:tab w:val="clear" w:pos="709"/>
          <w:tab w:val="left" w:pos="0"/>
        </w:tabs>
        <w:suppressAutoHyphens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389E" w:rsidRPr="0002389E" w:rsidRDefault="0002389E" w:rsidP="0002389E">
      <w:pPr>
        <w:widowControl/>
        <w:tabs>
          <w:tab w:val="clear" w:pos="709"/>
          <w:tab w:val="left" w:pos="0"/>
        </w:tabs>
        <w:suppressAutoHyphens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И.о. главы администрации 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</w:p>
    <w:p w:rsidR="0002389E" w:rsidRPr="0002389E" w:rsidRDefault="0002389E" w:rsidP="0002389E">
      <w:pPr>
        <w:widowControl/>
        <w:tabs>
          <w:tab w:val="clear" w:pos="709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2389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Троицкосунгурское сельское поселение                                            С.В. Давыдова</w:t>
      </w:r>
    </w:p>
    <w:p w:rsidR="00132C9A" w:rsidRPr="00132C9A" w:rsidRDefault="00132C9A" w:rsidP="000238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F603B" w:rsidRPr="00C454B1" w:rsidRDefault="002F603B" w:rsidP="00372CFB">
      <w:pPr>
        <w:rPr>
          <w:rFonts w:ascii="Times New Roman" w:hAnsi="Times New Roman" w:cs="Times New Roman"/>
          <w:sz w:val="20"/>
          <w:szCs w:val="20"/>
        </w:rPr>
      </w:pPr>
    </w:p>
    <w:p w:rsidR="00D85D42" w:rsidRPr="00C454B1" w:rsidRDefault="00E77575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454B1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</w:t>
      </w:r>
    </w:p>
    <w:p w:rsidR="00D85D42" w:rsidRPr="00C454B1" w:rsidRDefault="00D85D4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ab/>
      </w: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Главный редактор печатного издания «Троицкий вестник»  Комольцева Е.А.,</w:t>
      </w:r>
    </w:p>
    <w:p w:rsidR="00D85D42" w:rsidRPr="00C454B1" w:rsidRDefault="00D85D4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Адрес редакции: 433876, Ульяновская область, Новоспасский район, с.Троицкий Сунгур, ул. Молодежная, д. № 3.</w:t>
      </w:r>
    </w:p>
    <w:p w:rsidR="00D85D42" w:rsidRPr="00C454B1" w:rsidRDefault="00D85D4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D42" w:rsidRPr="00C454B1" w:rsidRDefault="00071F2D">
      <w:p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="00E77575" w:rsidRPr="00C454B1">
          <w:rPr>
            <w:rFonts w:ascii="Times New Roman" w:hAnsi="Times New Roman" w:cs="Times New Roman"/>
            <w:b/>
            <w:sz w:val="20"/>
            <w:szCs w:val="20"/>
          </w:rPr>
          <w:t>https://</w:t>
        </w:r>
      </w:hyperlink>
      <w:r w:rsidR="00E77575" w:rsidRPr="00C454B1">
        <w:rPr>
          <w:rFonts w:ascii="Times New Roman" w:hAnsi="Times New Roman" w:cs="Times New Roman"/>
          <w:b/>
          <w:sz w:val="20"/>
          <w:szCs w:val="20"/>
        </w:rPr>
        <w:t xml:space="preserve"> trsungur-adm@mail.ru</w:t>
      </w:r>
    </w:p>
    <w:p w:rsidR="00D85D42" w:rsidRPr="00C454B1" w:rsidRDefault="00E77575" w:rsidP="00D9550D">
      <w:pPr>
        <w:pStyle w:val="af1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lastRenderedPageBreak/>
        <w:t xml:space="preserve">Тираж 6 шт. </w:t>
      </w:r>
    </w:p>
    <w:sectPr w:rsidR="00D85D42" w:rsidRPr="00C454B1" w:rsidSect="00D9550D">
      <w:pgSz w:w="11906" w:h="16838"/>
      <w:pgMar w:top="709" w:right="850" w:bottom="10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2D" w:rsidRDefault="00071F2D">
      <w:r>
        <w:separator/>
      </w:r>
    </w:p>
  </w:endnote>
  <w:endnote w:type="continuationSeparator" w:id="0">
    <w:p w:rsidR="00071F2D" w:rsidRDefault="000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2D" w:rsidRDefault="00071F2D">
      <w:r>
        <w:separator/>
      </w:r>
    </w:p>
  </w:footnote>
  <w:footnote w:type="continuationSeparator" w:id="0">
    <w:p w:rsidR="00071F2D" w:rsidRDefault="0007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0184F"/>
    <w:multiLevelType w:val="hybridMultilevel"/>
    <w:tmpl w:val="0D14F728"/>
    <w:lvl w:ilvl="0" w:tplc="560438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C04"/>
    <w:multiLevelType w:val="hybridMultilevel"/>
    <w:tmpl w:val="338CD2FA"/>
    <w:lvl w:ilvl="0" w:tplc="2AD2FF56">
      <w:start w:val="1"/>
      <w:numFmt w:val="decimal"/>
      <w:lvlText w:val="%1.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02389E"/>
    <w:rsid w:val="00071F2D"/>
    <w:rsid w:val="00104219"/>
    <w:rsid w:val="00132C9A"/>
    <w:rsid w:val="001519F2"/>
    <w:rsid w:val="001B5629"/>
    <w:rsid w:val="00233A71"/>
    <w:rsid w:val="0024304B"/>
    <w:rsid w:val="00264507"/>
    <w:rsid w:val="002A4E24"/>
    <w:rsid w:val="002D0D96"/>
    <w:rsid w:val="002F603B"/>
    <w:rsid w:val="00355293"/>
    <w:rsid w:val="00372CFB"/>
    <w:rsid w:val="004361FC"/>
    <w:rsid w:val="004B4494"/>
    <w:rsid w:val="00542B4D"/>
    <w:rsid w:val="00657B05"/>
    <w:rsid w:val="00753A9A"/>
    <w:rsid w:val="0077250F"/>
    <w:rsid w:val="00781CA6"/>
    <w:rsid w:val="00805F7C"/>
    <w:rsid w:val="008740CF"/>
    <w:rsid w:val="0092334B"/>
    <w:rsid w:val="00A17F19"/>
    <w:rsid w:val="00B44EF6"/>
    <w:rsid w:val="00C454B1"/>
    <w:rsid w:val="00C9765E"/>
    <w:rsid w:val="00CA2E1B"/>
    <w:rsid w:val="00D16C39"/>
    <w:rsid w:val="00D85D42"/>
    <w:rsid w:val="00D9550D"/>
    <w:rsid w:val="00E5244B"/>
    <w:rsid w:val="00E77575"/>
    <w:rsid w:val="134B3886"/>
    <w:rsid w:val="20EC7219"/>
    <w:rsid w:val="4C5C7141"/>
    <w:rsid w:val="56000CDE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BAF2FC"/>
  <w15:docId w15:val="{78AA976A-0EE8-4EAA-BE3D-48B5C6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uiPriority="0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1B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A2E1B"/>
    <w:pPr>
      <w:keepNext/>
      <w:widowControl/>
      <w:tabs>
        <w:tab w:val="clear" w:pos="709"/>
      </w:tabs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CA2E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A2E1B"/>
    <w:pPr>
      <w:widowControl/>
      <w:tabs>
        <w:tab w:val="clear" w:pos="709"/>
      </w:tabs>
      <w:suppressAutoHyphens w:val="0"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a">
    <w:name w:val="Body Text Indent"/>
    <w:basedOn w:val="a"/>
    <w:qFormat/>
    <w:pPr>
      <w:ind w:firstLine="709"/>
    </w:pPr>
  </w:style>
  <w:style w:type="paragraph" w:styleId="ab">
    <w:name w:val="Title"/>
    <w:basedOn w:val="a"/>
    <w:next w:val="ac"/>
    <w:link w:val="ad"/>
    <w:uiPriority w:val="10"/>
    <w:qFormat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e">
    <w:name w:val="footer"/>
    <w:basedOn w:val="a"/>
    <w:link w:val="af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pPr>
      <w:spacing w:before="100" w:beforeAutospacing="1" w:after="119"/>
    </w:pPr>
    <w:rPr>
      <w:b/>
      <w:szCs w:val="24"/>
    </w:rPr>
  </w:style>
  <w:style w:type="paragraph" w:styleId="21">
    <w:name w:val="Body Text Indent 2"/>
    <w:basedOn w:val="a"/>
    <w:link w:val="22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uiPriority w:val="1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basedOn w:val="a"/>
    <w:next w:val="a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104219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1042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Normal">
    <w:name w:val="ConsNormal"/>
    <w:rsid w:val="00781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372C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Title">
    <w:name w:val="ConsPlusTitle"/>
    <w:rsid w:val="00372CFB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372CFB"/>
    <w:pPr>
      <w:widowControl/>
      <w:tabs>
        <w:tab w:val="clear" w:pos="709"/>
      </w:tabs>
      <w:suppressAutoHyphens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2A4E24"/>
    <w:pPr>
      <w:widowControl/>
      <w:tabs>
        <w:tab w:val="clear" w:pos="709"/>
      </w:tabs>
      <w:suppressAutoHyphens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2E1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CA2E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A2E1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A2E1B"/>
    <w:rPr>
      <w:rFonts w:ascii="Calibri" w:eastAsia="Times New Roman" w:hAnsi="Calibri" w:cs="Calibri"/>
      <w:b/>
      <w:sz w:val="22"/>
      <w:szCs w:val="22"/>
      <w:lang w:eastAsia="ar-SA"/>
    </w:rPr>
  </w:style>
  <w:style w:type="character" w:styleId="af3">
    <w:name w:val="Strong"/>
    <w:uiPriority w:val="22"/>
    <w:qFormat/>
    <w:rsid w:val="00CA2E1B"/>
    <w:rPr>
      <w:b/>
      <w:bCs/>
    </w:rPr>
  </w:style>
  <w:style w:type="paragraph" w:styleId="23">
    <w:name w:val="Body Text 2"/>
    <w:basedOn w:val="a"/>
    <w:link w:val="24"/>
    <w:rsid w:val="00CA2E1B"/>
    <w:pPr>
      <w:widowControl/>
      <w:tabs>
        <w:tab w:val="clear" w:pos="709"/>
      </w:tabs>
      <w:suppressAutoHyphens w:val="0"/>
      <w:spacing w:after="120" w:line="48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A2E1B"/>
    <w:rPr>
      <w:rFonts w:ascii="Times New Roman" w:eastAsia="Times New Roman" w:hAnsi="Times New Roman" w:cs="Times New Roman"/>
      <w:sz w:val="28"/>
    </w:rPr>
  </w:style>
  <w:style w:type="paragraph" w:styleId="af4">
    <w:name w:val="annotation text"/>
    <w:basedOn w:val="a"/>
    <w:link w:val="af5"/>
    <w:semiHidden/>
    <w:rsid w:val="00CA2E1B"/>
    <w:pPr>
      <w:widowControl/>
      <w:tabs>
        <w:tab w:val="clear" w:pos="709"/>
      </w:tabs>
      <w:suppressAutoHyphens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CA2E1B"/>
    <w:rPr>
      <w:rFonts w:ascii="Times New Roman" w:eastAsia="Times New Roman" w:hAnsi="Times New Roman" w:cs="Times New Roman"/>
    </w:rPr>
  </w:style>
  <w:style w:type="paragraph" w:styleId="af6">
    <w:name w:val="annotation subject"/>
    <w:basedOn w:val="af4"/>
    <w:next w:val="af4"/>
    <w:link w:val="af7"/>
    <w:semiHidden/>
    <w:rsid w:val="00CA2E1B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A2E1B"/>
    <w:rPr>
      <w:rFonts w:ascii="Times New Roman" w:eastAsia="Times New Roman" w:hAnsi="Times New Roman" w:cs="Times New Roman"/>
      <w:b/>
      <w:bCs/>
    </w:rPr>
  </w:style>
  <w:style w:type="paragraph" w:customStyle="1" w:styleId="af8">
    <w:basedOn w:val="a"/>
    <w:next w:val="ab"/>
    <w:qFormat/>
    <w:rsid w:val="00CA2E1B"/>
    <w:pPr>
      <w:widowControl/>
      <w:tabs>
        <w:tab w:val="clear" w:pos="709"/>
      </w:tabs>
      <w:suppressAutoHyphens w:val="0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A2E1B"/>
    <w:rPr>
      <w:rFonts w:ascii="Calibri" w:eastAsia="Times New Roman" w:hAnsi="Calibri" w:cs="Calibri"/>
      <w:sz w:val="22"/>
      <w:szCs w:val="22"/>
      <w:lang w:eastAsia="ar-SA"/>
    </w:rPr>
  </w:style>
  <w:style w:type="paragraph" w:styleId="32">
    <w:name w:val="Body Text 3"/>
    <w:basedOn w:val="a"/>
    <w:link w:val="33"/>
    <w:rsid w:val="00CA2E1B"/>
    <w:pPr>
      <w:widowControl/>
      <w:tabs>
        <w:tab w:val="clear" w:pos="709"/>
      </w:tabs>
      <w:suppressAutoHyphens w:val="0"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A2E1B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CA2E1B"/>
    <w:rPr>
      <w:rFonts w:ascii="Times New Roman" w:eastAsia="Times New Roman" w:hAnsi="Times New Roman" w:cs="Calibri"/>
      <w:sz w:val="24"/>
      <w:szCs w:val="24"/>
    </w:rPr>
  </w:style>
  <w:style w:type="table" w:styleId="af9">
    <w:name w:val="Table Grid"/>
    <w:basedOn w:val="a1"/>
    <w:rsid w:val="00CA2E1B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CA2E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CA2E1B"/>
    <w:rPr>
      <w:rFonts w:ascii="Courier New" w:eastAsia="Times New Roman" w:hAnsi="Courier New" w:cs="Courier New"/>
    </w:rPr>
  </w:style>
  <w:style w:type="paragraph" w:customStyle="1" w:styleId="p6">
    <w:name w:val="p6"/>
    <w:basedOn w:val="a"/>
    <w:rsid w:val="00CA2E1B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CA2E1B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rsid w:val="00CA2E1B"/>
    <w:rPr>
      <w:vanish w:val="0"/>
    </w:rPr>
  </w:style>
  <w:style w:type="character" w:styleId="afb">
    <w:name w:val="Hyperlink"/>
    <w:basedOn w:val="a0"/>
    <w:uiPriority w:val="99"/>
    <w:semiHidden/>
    <w:unhideWhenUsed/>
    <w:rsid w:val="00CA2E1B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CA2E1B"/>
    <w:rPr>
      <w:color w:val="800080"/>
      <w:u w:val="single"/>
    </w:rPr>
  </w:style>
  <w:style w:type="paragraph" w:customStyle="1" w:styleId="xl65">
    <w:name w:val="xl65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basedOn w:val="a"/>
    <w:next w:val="ab"/>
    <w:qFormat/>
    <w:rsid w:val="00C454B1"/>
    <w:pPr>
      <w:widowControl/>
      <w:tabs>
        <w:tab w:val="clear" w:pos="709"/>
      </w:tabs>
      <w:suppressAutoHyphens w:val="0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iczkosungurskoe-r7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spasskoe.u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oiczkosungur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Kadrovik</cp:lastModifiedBy>
  <cp:revision>4</cp:revision>
  <cp:lastPrinted>2024-07-16T06:44:00Z</cp:lastPrinted>
  <dcterms:created xsi:type="dcterms:W3CDTF">2025-03-21T08:06:00Z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CAF0C0B02FC54CBCA96BC2FEAAAFC8B1_13</vt:lpwstr>
  </property>
</Properties>
</file>